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BE" w:rsidRDefault="001C6F1C" w:rsidP="00CA2617">
      <w:pPr>
        <w:spacing w:after="0" w:line="240" w:lineRule="auto"/>
      </w:pPr>
      <w:bookmarkStart w:id="0" w:name="_GoBack"/>
      <w:bookmarkEnd w:id="0"/>
      <w:r>
        <w:rPr>
          <w:noProof/>
          <w:lang w:eastAsia="en-GB"/>
        </w:rPr>
        <w:drawing>
          <wp:anchor distT="0" distB="0" distL="114300" distR="114300" simplePos="0" relativeHeight="251661312" behindDoc="0" locked="0" layoutInCell="1" allowOverlap="1" wp14:anchorId="7E3099AC" wp14:editId="2984577F">
            <wp:simplePos x="0" y="0"/>
            <wp:positionH relativeFrom="column">
              <wp:posOffset>4572000</wp:posOffset>
            </wp:positionH>
            <wp:positionV relativeFrom="paragraph">
              <wp:posOffset>-390525</wp:posOffset>
            </wp:positionV>
            <wp:extent cx="819150" cy="829310"/>
            <wp:effectExtent l="0" t="0" r="0" b="8890"/>
            <wp:wrapSquare wrapText="bothSides"/>
            <wp:docPr id="2" name="Picture 2" descr="S:\CULTURE\Bristol Culture\Transformation\Design and Marketing\Brand\Logos\Bristol City Council\BC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Transformation\Design and Marketing\Brand\Logos\Bristol City Council\BCC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5A0BD9F" wp14:editId="02973749">
            <wp:simplePos x="0" y="0"/>
            <wp:positionH relativeFrom="column">
              <wp:posOffset>0</wp:posOffset>
            </wp:positionH>
            <wp:positionV relativeFrom="paragraph">
              <wp:posOffset>-45720</wp:posOffset>
            </wp:positionV>
            <wp:extent cx="1876425" cy="407670"/>
            <wp:effectExtent l="0" t="0" r="9525" b="0"/>
            <wp:wrapSquare wrapText="bothSides"/>
            <wp:docPr id="1" name="Picture 1" descr="C:\Users\brcxlm6\Desktop\M Shed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cxlm6\Desktop\M Shed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8BE" w:rsidRPr="00A238B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238BE" w:rsidRDefault="00A238BE" w:rsidP="00CA2617">
      <w:pPr>
        <w:spacing w:after="0" w:line="240" w:lineRule="auto"/>
      </w:pPr>
    </w:p>
    <w:p w:rsidR="001C6F1C" w:rsidRDefault="001C6F1C" w:rsidP="001C6F1C">
      <w:pPr>
        <w:tabs>
          <w:tab w:val="left" w:pos="7875"/>
        </w:tabs>
        <w:spacing w:after="0" w:line="240" w:lineRule="auto"/>
      </w:pPr>
    </w:p>
    <w:p w:rsidR="00CE1A6C" w:rsidRPr="001C6F1C" w:rsidRDefault="001C6F1C" w:rsidP="001C6F1C">
      <w:pPr>
        <w:tabs>
          <w:tab w:val="left" w:pos="7875"/>
        </w:tabs>
        <w:spacing w:after="0" w:line="240" w:lineRule="auto"/>
      </w:pPr>
      <w:r>
        <w:rPr>
          <w:rFonts w:ascii="Arial" w:hAnsi="Arial" w:cs="Arial"/>
          <w:b/>
          <w:sz w:val="36"/>
        </w:rPr>
        <w:br/>
      </w:r>
      <w:r w:rsidR="00CA2617">
        <w:rPr>
          <w:rFonts w:ascii="Arial" w:hAnsi="Arial" w:cs="Arial"/>
          <w:b/>
          <w:sz w:val="36"/>
        </w:rPr>
        <w:t>Free event</w:t>
      </w:r>
      <w:r w:rsidR="00CE1A6C" w:rsidRPr="00455D78">
        <w:rPr>
          <w:rFonts w:ascii="Arial" w:hAnsi="Arial" w:cs="Arial"/>
          <w:b/>
          <w:sz w:val="36"/>
        </w:rPr>
        <w:t xml:space="preserve"> commemorates the campaign for women’s votes</w:t>
      </w:r>
      <w:r w:rsidR="006444F0">
        <w:rPr>
          <w:rFonts w:ascii="Arial" w:hAnsi="Arial" w:cs="Arial"/>
          <w:b/>
          <w:sz w:val="36"/>
        </w:rPr>
        <w:t xml:space="preserve"> in Bristol</w:t>
      </w:r>
    </w:p>
    <w:p w:rsidR="00CE1A6C" w:rsidRPr="00CE1A6C" w:rsidRDefault="00CE1A6C" w:rsidP="00CE1A6C">
      <w:pPr>
        <w:spacing w:after="0"/>
        <w:rPr>
          <w:rFonts w:ascii="Arial" w:hAnsi="Arial" w:cs="Arial"/>
        </w:rPr>
      </w:pPr>
    </w:p>
    <w:p w:rsidR="00CE1A6C" w:rsidRPr="00CE1A6C" w:rsidRDefault="00CE1A6C" w:rsidP="00CE1A6C">
      <w:pPr>
        <w:spacing w:after="0"/>
        <w:rPr>
          <w:rFonts w:ascii="Arial" w:hAnsi="Arial" w:cs="Arial"/>
        </w:rPr>
      </w:pPr>
      <w:r w:rsidRPr="00CE1A6C">
        <w:rPr>
          <w:rFonts w:ascii="Arial" w:hAnsi="Arial" w:cs="Arial"/>
        </w:rPr>
        <w:t>M Shed is hosting a day of free events to commemorate Bristol’s part in the campaign for women’s right to vote on Saturday 30 June, 10</w:t>
      </w:r>
      <w:r w:rsidR="00455D78">
        <w:rPr>
          <w:rFonts w:ascii="Arial" w:hAnsi="Arial" w:cs="Arial"/>
        </w:rPr>
        <w:t xml:space="preserve">am </w:t>
      </w:r>
      <w:r w:rsidR="00852EB0">
        <w:rPr>
          <w:rFonts w:ascii="Arial" w:hAnsi="Arial" w:cs="Arial"/>
        </w:rPr>
        <w:t>-</w:t>
      </w:r>
      <w:r w:rsidR="00455D78">
        <w:rPr>
          <w:rFonts w:ascii="Arial" w:hAnsi="Arial" w:cs="Arial"/>
        </w:rPr>
        <w:t xml:space="preserve"> 4.30</w:t>
      </w:r>
      <w:r w:rsidRPr="00CE1A6C">
        <w:rPr>
          <w:rFonts w:ascii="Arial" w:hAnsi="Arial" w:cs="Arial"/>
        </w:rPr>
        <w:t xml:space="preserve">pm. </w:t>
      </w:r>
    </w:p>
    <w:p w:rsidR="00CE1A6C" w:rsidRPr="00CE1A6C" w:rsidRDefault="00CE1A6C" w:rsidP="00CE1A6C">
      <w:pPr>
        <w:spacing w:after="0"/>
        <w:rPr>
          <w:rFonts w:ascii="Arial" w:hAnsi="Arial" w:cs="Arial"/>
        </w:rPr>
      </w:pPr>
      <w:r w:rsidRPr="00CE1A6C">
        <w:rPr>
          <w:rFonts w:ascii="Arial" w:hAnsi="Arial" w:cs="Arial"/>
        </w:rPr>
        <w:t xml:space="preserve"> </w:t>
      </w:r>
    </w:p>
    <w:p w:rsidR="00CE1A6C" w:rsidRPr="00CE1A6C" w:rsidRDefault="00CE1A6C" w:rsidP="00CE1A6C">
      <w:pPr>
        <w:spacing w:after="0"/>
        <w:rPr>
          <w:rFonts w:ascii="Arial" w:hAnsi="Arial" w:cs="Arial"/>
        </w:rPr>
      </w:pPr>
      <w:r w:rsidRPr="00CE1A6C">
        <w:rPr>
          <w:rFonts w:ascii="Arial" w:hAnsi="Arial" w:cs="Arial"/>
        </w:rPr>
        <w:t xml:space="preserve">The event is organised in partnership with the West of England and South Wales Women’s History Network (WESWWHN), University of Bristol, University of the West of England (UWE Bristol), Bristol Libraries and the Diversity Trust. </w:t>
      </w:r>
    </w:p>
    <w:p w:rsidR="00CE1A6C" w:rsidRPr="00CE1A6C" w:rsidRDefault="00CE1A6C" w:rsidP="00CE1A6C">
      <w:pPr>
        <w:spacing w:after="0"/>
        <w:rPr>
          <w:rFonts w:ascii="Arial" w:hAnsi="Arial" w:cs="Arial"/>
        </w:rPr>
      </w:pPr>
    </w:p>
    <w:p w:rsidR="00CE1A6C" w:rsidRPr="00CE1A6C" w:rsidRDefault="00CE1A6C" w:rsidP="00455D78">
      <w:pPr>
        <w:spacing w:after="0"/>
        <w:rPr>
          <w:rFonts w:ascii="Arial" w:hAnsi="Arial" w:cs="Arial"/>
        </w:rPr>
      </w:pPr>
      <w:r w:rsidRPr="00CE1A6C">
        <w:rPr>
          <w:rFonts w:ascii="Arial" w:hAnsi="Arial" w:cs="Arial"/>
        </w:rPr>
        <w:t>Everyone is welcome at the free, drop in event which will include:-</w:t>
      </w:r>
    </w:p>
    <w:p w:rsidR="00CE1A6C" w:rsidRPr="00455D78" w:rsidRDefault="00CE1A6C" w:rsidP="00455D78">
      <w:pPr>
        <w:pStyle w:val="ListParagraph"/>
        <w:numPr>
          <w:ilvl w:val="0"/>
          <w:numId w:val="7"/>
        </w:numPr>
        <w:spacing w:after="0"/>
        <w:rPr>
          <w:rFonts w:ascii="Arial" w:hAnsi="Arial" w:cs="Arial"/>
        </w:rPr>
      </w:pPr>
      <w:r>
        <w:rPr>
          <w:rFonts w:ascii="Arial" w:hAnsi="Arial" w:cs="Arial"/>
        </w:rPr>
        <w:t>A s</w:t>
      </w:r>
      <w:r w:rsidRPr="00CE1A6C">
        <w:rPr>
          <w:rFonts w:ascii="Arial" w:hAnsi="Arial" w:cs="Arial"/>
        </w:rPr>
        <w:t xml:space="preserve">creening of the film </w:t>
      </w:r>
      <w:r w:rsidRPr="00703492">
        <w:rPr>
          <w:rFonts w:ascii="Arial" w:hAnsi="Arial" w:cs="Arial"/>
          <w:i/>
        </w:rPr>
        <w:t>Make More Noise: Suffragettes in Silent Film</w:t>
      </w:r>
    </w:p>
    <w:p w:rsidR="00CE1A6C" w:rsidRPr="00455D78" w:rsidRDefault="00CE1A6C" w:rsidP="00455D78">
      <w:pPr>
        <w:pStyle w:val="ListParagraph"/>
        <w:numPr>
          <w:ilvl w:val="0"/>
          <w:numId w:val="7"/>
        </w:numPr>
        <w:spacing w:after="0"/>
        <w:rPr>
          <w:rFonts w:ascii="Arial" w:hAnsi="Arial" w:cs="Arial"/>
        </w:rPr>
      </w:pPr>
      <w:r w:rsidRPr="00CE1A6C">
        <w:rPr>
          <w:rFonts w:ascii="Arial" w:hAnsi="Arial" w:cs="Arial"/>
        </w:rPr>
        <w:t xml:space="preserve">A performance of the one act comedy </w:t>
      </w:r>
      <w:r w:rsidRPr="00703492">
        <w:rPr>
          <w:rFonts w:ascii="Arial" w:hAnsi="Arial" w:cs="Arial"/>
          <w:i/>
        </w:rPr>
        <w:t>How the Vote was Won</w:t>
      </w:r>
      <w:r w:rsidRPr="00CE1A6C">
        <w:rPr>
          <w:rFonts w:ascii="Arial" w:hAnsi="Arial" w:cs="Arial"/>
        </w:rPr>
        <w:t>, written by Cicely Hamilton an</w:t>
      </w:r>
      <w:r w:rsidR="00703492">
        <w:rPr>
          <w:rFonts w:ascii="Arial" w:hAnsi="Arial" w:cs="Arial"/>
        </w:rPr>
        <w:t>d Christopher St John in 1909</w:t>
      </w:r>
    </w:p>
    <w:p w:rsidR="00CE1A6C" w:rsidRPr="00CE1A6C" w:rsidRDefault="00CE1A6C" w:rsidP="00455D78">
      <w:pPr>
        <w:spacing w:after="0"/>
        <w:ind w:left="360"/>
        <w:rPr>
          <w:rFonts w:ascii="Arial" w:hAnsi="Arial" w:cs="Arial"/>
        </w:rPr>
      </w:pPr>
      <w:r>
        <w:rPr>
          <w:rFonts w:ascii="Arial" w:hAnsi="Arial" w:cs="Arial"/>
        </w:rPr>
        <w:t>•</w:t>
      </w:r>
      <w:r>
        <w:rPr>
          <w:rFonts w:ascii="Arial" w:hAnsi="Arial" w:cs="Arial"/>
        </w:rPr>
        <w:tab/>
        <w:t xml:space="preserve">      </w:t>
      </w:r>
      <w:r w:rsidR="00500142">
        <w:rPr>
          <w:rFonts w:ascii="Arial" w:hAnsi="Arial" w:cs="Arial"/>
        </w:rPr>
        <w:t>A series of t</w:t>
      </w:r>
      <w:r w:rsidR="00CA2617">
        <w:rPr>
          <w:rFonts w:ascii="Arial" w:hAnsi="Arial" w:cs="Arial"/>
        </w:rPr>
        <w:t>alks:</w:t>
      </w:r>
    </w:p>
    <w:p w:rsidR="00CE1A6C" w:rsidRPr="00455D78" w:rsidRDefault="00CE1A6C" w:rsidP="00455D78">
      <w:pPr>
        <w:pStyle w:val="ListParagraph"/>
        <w:numPr>
          <w:ilvl w:val="0"/>
          <w:numId w:val="8"/>
        </w:numPr>
        <w:spacing w:after="0"/>
        <w:rPr>
          <w:rFonts w:ascii="Arial" w:hAnsi="Arial" w:cs="Arial"/>
        </w:rPr>
      </w:pPr>
      <w:r w:rsidRPr="00CE1A6C">
        <w:rPr>
          <w:rFonts w:ascii="Arial" w:hAnsi="Arial" w:cs="Arial"/>
        </w:rPr>
        <w:t xml:space="preserve">An introduction to Bristol and the women’s suffrage campaign by Professor Emerita June </w:t>
      </w:r>
      <w:proofErr w:type="spellStart"/>
      <w:r w:rsidRPr="00CE1A6C">
        <w:rPr>
          <w:rFonts w:ascii="Arial" w:hAnsi="Arial" w:cs="Arial"/>
        </w:rPr>
        <w:t>Hannam</w:t>
      </w:r>
      <w:proofErr w:type="spellEnd"/>
      <w:r w:rsidRPr="00CE1A6C">
        <w:rPr>
          <w:rFonts w:ascii="Arial" w:hAnsi="Arial" w:cs="Arial"/>
        </w:rPr>
        <w:t xml:space="preserve"> and Lucienne Boyce</w:t>
      </w:r>
    </w:p>
    <w:p w:rsidR="00CE1A6C" w:rsidRPr="00455D78" w:rsidRDefault="00CE1A6C" w:rsidP="00455D78">
      <w:pPr>
        <w:pStyle w:val="ListParagraph"/>
        <w:numPr>
          <w:ilvl w:val="0"/>
          <w:numId w:val="8"/>
        </w:numPr>
        <w:spacing w:after="0"/>
        <w:rPr>
          <w:rFonts w:ascii="Arial" w:hAnsi="Arial" w:cs="Arial"/>
        </w:rPr>
      </w:pPr>
      <w:r w:rsidRPr="00CE1A6C">
        <w:rPr>
          <w:rFonts w:ascii="Arial" w:hAnsi="Arial" w:cs="Arial"/>
        </w:rPr>
        <w:t xml:space="preserve">Annie Kenney and her team of Bristol suffragettes by Lyndsey Jenkins </w:t>
      </w:r>
    </w:p>
    <w:p w:rsidR="00CE1A6C" w:rsidRPr="00455D78" w:rsidRDefault="00CE1A6C" w:rsidP="00455D78">
      <w:pPr>
        <w:pStyle w:val="ListParagraph"/>
        <w:numPr>
          <w:ilvl w:val="0"/>
          <w:numId w:val="8"/>
        </w:numPr>
        <w:spacing w:after="0"/>
        <w:rPr>
          <w:rFonts w:ascii="Arial" w:hAnsi="Arial" w:cs="Arial"/>
        </w:rPr>
      </w:pPr>
      <w:r w:rsidRPr="00CE1A6C">
        <w:rPr>
          <w:rFonts w:ascii="Arial" w:hAnsi="Arial" w:cs="Arial"/>
        </w:rPr>
        <w:t xml:space="preserve">The forgotten campaign for adult suffrage by Professor Emerita Karen Hunt </w:t>
      </w:r>
    </w:p>
    <w:p w:rsidR="00CE1A6C" w:rsidRPr="00455D78" w:rsidRDefault="00CE1A6C" w:rsidP="00455D78">
      <w:pPr>
        <w:pStyle w:val="ListParagraph"/>
        <w:numPr>
          <w:ilvl w:val="0"/>
          <w:numId w:val="8"/>
        </w:numPr>
        <w:spacing w:after="0"/>
        <w:rPr>
          <w:rFonts w:ascii="Arial" w:hAnsi="Arial" w:cs="Arial"/>
        </w:rPr>
      </w:pPr>
      <w:r w:rsidRPr="00CE1A6C">
        <w:rPr>
          <w:rFonts w:ascii="Arial" w:hAnsi="Arial" w:cs="Arial"/>
        </w:rPr>
        <w:t xml:space="preserve">Indian “Suffragettes” by </w:t>
      </w:r>
      <w:proofErr w:type="spellStart"/>
      <w:r w:rsidRPr="00CE1A6C">
        <w:rPr>
          <w:rFonts w:ascii="Arial" w:hAnsi="Arial" w:cs="Arial"/>
        </w:rPr>
        <w:t>Sumita</w:t>
      </w:r>
      <w:proofErr w:type="spellEnd"/>
      <w:r w:rsidRPr="00CE1A6C">
        <w:rPr>
          <w:rFonts w:ascii="Arial" w:hAnsi="Arial" w:cs="Arial"/>
        </w:rPr>
        <w:t xml:space="preserve"> Mukherjee </w:t>
      </w:r>
    </w:p>
    <w:p w:rsidR="00CE1A6C" w:rsidRPr="00455D78" w:rsidRDefault="00CE1A6C" w:rsidP="00455D78">
      <w:pPr>
        <w:pStyle w:val="ListParagraph"/>
        <w:numPr>
          <w:ilvl w:val="0"/>
          <w:numId w:val="7"/>
        </w:numPr>
        <w:spacing w:after="0"/>
        <w:rPr>
          <w:rFonts w:ascii="Arial" w:hAnsi="Arial" w:cs="Arial"/>
        </w:rPr>
      </w:pPr>
      <w:r w:rsidRPr="00CE1A6C">
        <w:rPr>
          <w:rFonts w:ascii="Arial" w:hAnsi="Arial" w:cs="Arial"/>
        </w:rPr>
        <w:t xml:space="preserve">A short suffrage walk led by Lucienne Boyce </w:t>
      </w:r>
    </w:p>
    <w:p w:rsidR="00CE1A6C" w:rsidRPr="00455D78" w:rsidRDefault="00CE1A6C" w:rsidP="00455D78">
      <w:pPr>
        <w:pStyle w:val="ListParagraph"/>
        <w:numPr>
          <w:ilvl w:val="0"/>
          <w:numId w:val="7"/>
        </w:numPr>
        <w:spacing w:after="0"/>
        <w:rPr>
          <w:rFonts w:ascii="Arial" w:hAnsi="Arial" w:cs="Arial"/>
        </w:rPr>
      </w:pPr>
      <w:r w:rsidRPr="00CE1A6C">
        <w:rPr>
          <w:rFonts w:ascii="Arial" w:hAnsi="Arial" w:cs="Arial"/>
        </w:rPr>
        <w:t>Craft activities for children pr</w:t>
      </w:r>
      <w:r w:rsidR="00CA2617">
        <w:rPr>
          <w:rFonts w:ascii="Arial" w:hAnsi="Arial" w:cs="Arial"/>
        </w:rPr>
        <w:t xml:space="preserve">ovided by Children’s </w:t>
      </w:r>
      <w:proofErr w:type="spellStart"/>
      <w:r w:rsidR="00CA2617">
        <w:rPr>
          <w:rFonts w:ascii="Arial" w:hAnsi="Arial" w:cs="Arial"/>
        </w:rPr>
        <w:t>Scrapstore</w:t>
      </w:r>
      <w:proofErr w:type="spellEnd"/>
    </w:p>
    <w:p w:rsidR="00CE1A6C" w:rsidRPr="00455D78" w:rsidRDefault="00CE1A6C" w:rsidP="00455D78">
      <w:pPr>
        <w:pStyle w:val="ListParagraph"/>
        <w:numPr>
          <w:ilvl w:val="0"/>
          <w:numId w:val="7"/>
        </w:numPr>
        <w:spacing w:after="0"/>
        <w:rPr>
          <w:rFonts w:ascii="Arial" w:hAnsi="Arial" w:cs="Arial"/>
        </w:rPr>
      </w:pPr>
      <w:r w:rsidRPr="00CE1A6C">
        <w:rPr>
          <w:rFonts w:ascii="Arial" w:hAnsi="Arial" w:cs="Arial"/>
        </w:rPr>
        <w:t>Exhibitions on women</w:t>
      </w:r>
      <w:r w:rsidR="00703492">
        <w:rPr>
          <w:rFonts w:ascii="Arial" w:hAnsi="Arial" w:cs="Arial"/>
        </w:rPr>
        <w:t>’s suffrage in Bristol and the West C</w:t>
      </w:r>
      <w:r w:rsidR="00703492" w:rsidRPr="00CE1A6C">
        <w:rPr>
          <w:rFonts w:ascii="Arial" w:hAnsi="Arial" w:cs="Arial"/>
        </w:rPr>
        <w:t>ountry</w:t>
      </w:r>
      <w:r w:rsidRPr="00CE1A6C">
        <w:rPr>
          <w:rFonts w:ascii="Arial" w:hAnsi="Arial" w:cs="Arial"/>
        </w:rPr>
        <w:t xml:space="preserve"> by WESWWHN and Bristol Libraries, and on suffrage drama by Dr Rebecca </w:t>
      </w:r>
      <w:proofErr w:type="spellStart"/>
      <w:r w:rsidRPr="00CE1A6C">
        <w:rPr>
          <w:rFonts w:ascii="Arial" w:hAnsi="Arial" w:cs="Arial"/>
        </w:rPr>
        <w:t>D’Monte</w:t>
      </w:r>
      <w:proofErr w:type="spellEnd"/>
    </w:p>
    <w:p w:rsidR="00CE1A6C" w:rsidRPr="00CE1A6C" w:rsidRDefault="00CE1A6C" w:rsidP="00455D78">
      <w:pPr>
        <w:pStyle w:val="ListParagraph"/>
        <w:numPr>
          <w:ilvl w:val="0"/>
          <w:numId w:val="7"/>
        </w:numPr>
        <w:spacing w:after="0"/>
        <w:rPr>
          <w:rFonts w:ascii="Arial" w:hAnsi="Arial" w:cs="Arial"/>
        </w:rPr>
      </w:pPr>
      <w:r w:rsidRPr="00CE1A6C">
        <w:rPr>
          <w:rFonts w:ascii="Arial" w:hAnsi="Arial" w:cs="Arial"/>
        </w:rPr>
        <w:t xml:space="preserve">‘Voting Booth’ – an exhibition space designed to look like a voting booth – provided by Dreadnought South West, where you can hear stories about women’s activism in the South West. </w:t>
      </w:r>
    </w:p>
    <w:p w:rsidR="00CE1A6C" w:rsidRPr="00CE1A6C" w:rsidRDefault="00CE1A6C" w:rsidP="00CE1A6C">
      <w:pPr>
        <w:spacing w:after="0"/>
        <w:rPr>
          <w:rFonts w:ascii="Arial" w:hAnsi="Arial" w:cs="Arial"/>
        </w:rPr>
      </w:pPr>
    </w:p>
    <w:p w:rsidR="00CE1A6C" w:rsidRDefault="00CE1A6C" w:rsidP="00CE1A6C">
      <w:pPr>
        <w:spacing w:after="0"/>
        <w:rPr>
          <w:rFonts w:ascii="Arial" w:hAnsi="Arial" w:cs="Arial"/>
        </w:rPr>
      </w:pPr>
      <w:r w:rsidRPr="00CE1A6C">
        <w:rPr>
          <w:rFonts w:ascii="Arial" w:hAnsi="Arial" w:cs="Arial"/>
        </w:rPr>
        <w:t>The day will be rounded off by a panel event looking at what women have achieved since obtaining the vote and considering what has yet to be done. The panel will</w:t>
      </w:r>
      <w:r w:rsidR="00303C5F">
        <w:rPr>
          <w:rFonts w:ascii="Arial" w:hAnsi="Arial" w:cs="Arial"/>
        </w:rPr>
        <w:t xml:space="preserve"> be chaired by Laura Rawlings from</w:t>
      </w:r>
      <w:r w:rsidRPr="00CE1A6C">
        <w:rPr>
          <w:rFonts w:ascii="Arial" w:hAnsi="Arial" w:cs="Arial"/>
        </w:rPr>
        <w:t xml:space="preserve"> BBC Radio Bristol, with panellists </w:t>
      </w:r>
      <w:proofErr w:type="spellStart"/>
      <w:r w:rsidRPr="00CE1A6C">
        <w:rPr>
          <w:rFonts w:ascii="Arial" w:hAnsi="Arial" w:cs="Arial"/>
        </w:rPr>
        <w:t>Thangam</w:t>
      </w:r>
      <w:proofErr w:type="spellEnd"/>
      <w:r w:rsidRPr="00CE1A6C">
        <w:rPr>
          <w:rFonts w:ascii="Arial" w:hAnsi="Arial" w:cs="Arial"/>
        </w:rPr>
        <w:t xml:space="preserve"> </w:t>
      </w:r>
      <w:proofErr w:type="spellStart"/>
      <w:r w:rsidRPr="00CE1A6C">
        <w:rPr>
          <w:rFonts w:ascii="Arial" w:hAnsi="Arial" w:cs="Arial"/>
        </w:rPr>
        <w:t>Debbonaire</w:t>
      </w:r>
      <w:proofErr w:type="spellEnd"/>
      <w:r w:rsidRPr="00CE1A6C">
        <w:rPr>
          <w:rFonts w:ascii="Arial" w:hAnsi="Arial" w:cs="Arial"/>
        </w:rPr>
        <w:t xml:space="preserve"> MP, Councillor Asher Craig, Eleanor </w:t>
      </w:r>
      <w:proofErr w:type="spellStart"/>
      <w:r w:rsidRPr="00CE1A6C">
        <w:rPr>
          <w:rFonts w:ascii="Arial" w:hAnsi="Arial" w:cs="Arial"/>
        </w:rPr>
        <w:t>Vowles</w:t>
      </w:r>
      <w:proofErr w:type="spellEnd"/>
      <w:r w:rsidRPr="00CE1A6C">
        <w:rPr>
          <w:rFonts w:ascii="Arial" w:hAnsi="Arial" w:cs="Arial"/>
        </w:rPr>
        <w:t xml:space="preserve"> of Bristol Women’s Voice, </w:t>
      </w:r>
      <w:proofErr w:type="spellStart"/>
      <w:r w:rsidRPr="00CE1A6C">
        <w:rPr>
          <w:rFonts w:ascii="Arial" w:hAnsi="Arial" w:cs="Arial"/>
        </w:rPr>
        <w:t>Sumita</w:t>
      </w:r>
      <w:proofErr w:type="spellEnd"/>
      <w:r w:rsidRPr="00CE1A6C">
        <w:rPr>
          <w:rFonts w:ascii="Arial" w:hAnsi="Arial" w:cs="Arial"/>
        </w:rPr>
        <w:t xml:space="preserve"> Mukherjee </w:t>
      </w:r>
      <w:r w:rsidR="00303C5F">
        <w:rPr>
          <w:rFonts w:ascii="Arial" w:hAnsi="Arial" w:cs="Arial"/>
        </w:rPr>
        <w:t>from</w:t>
      </w:r>
      <w:r w:rsidRPr="00CE1A6C">
        <w:rPr>
          <w:rFonts w:ascii="Arial" w:hAnsi="Arial" w:cs="Arial"/>
        </w:rPr>
        <w:t xml:space="preserve"> the University </w:t>
      </w:r>
      <w:r w:rsidR="00303C5F">
        <w:rPr>
          <w:rFonts w:ascii="Arial" w:hAnsi="Arial" w:cs="Arial"/>
        </w:rPr>
        <w:t>of Bristol, and Cheryl Morgan from</w:t>
      </w:r>
      <w:r w:rsidRPr="00CE1A6C">
        <w:rPr>
          <w:rFonts w:ascii="Arial" w:hAnsi="Arial" w:cs="Arial"/>
        </w:rPr>
        <w:t xml:space="preserve"> the Diversity Trust.</w:t>
      </w:r>
    </w:p>
    <w:p w:rsidR="001C6F1C" w:rsidRDefault="001C6F1C" w:rsidP="00CE1A6C">
      <w:pPr>
        <w:spacing w:after="0"/>
        <w:rPr>
          <w:rFonts w:ascii="Arial" w:hAnsi="Arial" w:cs="Arial"/>
        </w:rPr>
      </w:pPr>
    </w:p>
    <w:p w:rsidR="00CE1A6C" w:rsidRPr="00CE1A6C" w:rsidRDefault="001C6F1C" w:rsidP="00CE1A6C">
      <w:pPr>
        <w:spacing w:after="0"/>
        <w:rPr>
          <w:rFonts w:ascii="Arial" w:hAnsi="Arial" w:cs="Arial"/>
        </w:rPr>
      </w:pPr>
      <w:r w:rsidRPr="001C6F1C">
        <w:rPr>
          <w:rFonts w:ascii="Arial" w:hAnsi="Arial" w:cs="Arial"/>
        </w:rPr>
        <w:t>Councillor Asher Craig, Deputy Mayor of Bristol and Cabinet Member for Communities, said: “</w:t>
      </w:r>
      <w:r w:rsidRPr="001C6F1C">
        <w:rPr>
          <w:rFonts w:ascii="Arial" w:hAnsi="Arial" w:cs="Arial"/>
          <w:i/>
        </w:rPr>
        <w:t>It’s important we commemorate this centenary year and remember those formative steps that secured the votes for some women on the road to greater gender equality for all. This year of celebration is to reflect back on the effort and sacrifice of many over the years in securing women’s rights and to gather that momentum to push on into the 21st century. I look forward to taking part during the day and supporting the education of a new generation of equal rights campaigners</w:t>
      </w:r>
      <w:r w:rsidRPr="001C6F1C">
        <w:rPr>
          <w:rFonts w:ascii="Arial" w:hAnsi="Arial" w:cs="Arial"/>
        </w:rPr>
        <w:t>.”</w:t>
      </w:r>
      <w:r>
        <w:rPr>
          <w:rFonts w:ascii="Arial" w:hAnsi="Arial" w:cs="Arial"/>
        </w:rPr>
        <w:br/>
      </w:r>
    </w:p>
    <w:p w:rsidR="00CE1A6C" w:rsidRDefault="00CE1A6C" w:rsidP="00CE1A6C">
      <w:pPr>
        <w:spacing w:after="0"/>
        <w:rPr>
          <w:rFonts w:ascii="Arial" w:hAnsi="Arial" w:cs="Arial"/>
        </w:rPr>
      </w:pPr>
      <w:r w:rsidRPr="00CE1A6C">
        <w:rPr>
          <w:rFonts w:ascii="Arial" w:hAnsi="Arial" w:cs="Arial"/>
        </w:rPr>
        <w:lastRenderedPageBreak/>
        <w:t>Anyone who is unable to make it down to M Shed can tun</w:t>
      </w:r>
      <w:r w:rsidR="00500142">
        <w:rPr>
          <w:rFonts w:ascii="Arial" w:hAnsi="Arial" w:cs="Arial"/>
        </w:rPr>
        <w:t>e</w:t>
      </w:r>
      <w:r w:rsidRPr="00CE1A6C">
        <w:rPr>
          <w:rFonts w:ascii="Arial" w:hAnsi="Arial" w:cs="Arial"/>
        </w:rPr>
        <w:t xml:space="preserve"> into </w:t>
      </w:r>
      <w:proofErr w:type="spellStart"/>
      <w:r w:rsidRPr="00CE1A6C">
        <w:rPr>
          <w:rFonts w:ascii="Arial" w:hAnsi="Arial" w:cs="Arial"/>
        </w:rPr>
        <w:t>BCfm</w:t>
      </w:r>
      <w:proofErr w:type="spellEnd"/>
      <w:r w:rsidRPr="00CE1A6C">
        <w:rPr>
          <w:rFonts w:ascii="Arial" w:hAnsi="Arial" w:cs="Arial"/>
        </w:rPr>
        <w:t xml:space="preserve"> Radio 93.2fm, wh</w:t>
      </w:r>
      <w:r w:rsidR="00303C5F">
        <w:rPr>
          <w:rFonts w:ascii="Arial" w:hAnsi="Arial" w:cs="Arial"/>
        </w:rPr>
        <w:t>ich</w:t>
      </w:r>
      <w:r w:rsidRPr="00CE1A6C">
        <w:rPr>
          <w:rFonts w:ascii="Arial" w:hAnsi="Arial" w:cs="Arial"/>
        </w:rPr>
        <w:t xml:space="preserve"> will be broadcasting interviews and news of the events as they happen. </w:t>
      </w:r>
    </w:p>
    <w:p w:rsidR="001C6F1C" w:rsidRDefault="001C6F1C" w:rsidP="00CE1A6C">
      <w:pPr>
        <w:spacing w:after="0"/>
        <w:rPr>
          <w:rFonts w:ascii="Arial" w:hAnsi="Arial" w:cs="Arial"/>
        </w:rPr>
      </w:pPr>
    </w:p>
    <w:p w:rsidR="00CE1A6C" w:rsidRDefault="00500142" w:rsidP="00CE1A6C">
      <w:pPr>
        <w:spacing w:after="0"/>
        <w:rPr>
          <w:rFonts w:ascii="Arial" w:hAnsi="Arial" w:cs="Arial"/>
        </w:rPr>
      </w:pPr>
      <w:r w:rsidRPr="00500142">
        <w:rPr>
          <w:rFonts w:ascii="Arial" w:hAnsi="Arial" w:cs="Arial"/>
        </w:rPr>
        <w:t xml:space="preserve">The event has been made possible by the generous support of the Regional History Centre at UWE Bristol, the Barry </w:t>
      </w:r>
      <w:proofErr w:type="spellStart"/>
      <w:r w:rsidRPr="00500142">
        <w:rPr>
          <w:rFonts w:ascii="Arial" w:hAnsi="Arial" w:cs="Arial"/>
        </w:rPr>
        <w:t>Amiel</w:t>
      </w:r>
      <w:proofErr w:type="spellEnd"/>
      <w:r w:rsidRPr="00500142">
        <w:rPr>
          <w:rFonts w:ascii="Arial" w:hAnsi="Arial" w:cs="Arial"/>
        </w:rPr>
        <w:t xml:space="preserve"> and Norman </w:t>
      </w:r>
      <w:proofErr w:type="spellStart"/>
      <w:r w:rsidRPr="00500142">
        <w:rPr>
          <w:rFonts w:ascii="Arial" w:hAnsi="Arial" w:cs="Arial"/>
        </w:rPr>
        <w:t>Melburn</w:t>
      </w:r>
      <w:proofErr w:type="spellEnd"/>
      <w:r w:rsidRPr="00500142">
        <w:rPr>
          <w:rFonts w:ascii="Arial" w:hAnsi="Arial" w:cs="Arial"/>
        </w:rPr>
        <w:t xml:space="preserve"> Trust, and Government Equalities Office funding secured in a bid led by Bristol Women’s Voice.</w:t>
      </w:r>
    </w:p>
    <w:p w:rsidR="00500142" w:rsidRPr="00CE1A6C" w:rsidRDefault="00500142" w:rsidP="00CE1A6C">
      <w:pPr>
        <w:spacing w:after="0"/>
        <w:rPr>
          <w:rFonts w:ascii="Arial" w:hAnsi="Arial" w:cs="Arial"/>
        </w:rPr>
      </w:pPr>
    </w:p>
    <w:p w:rsidR="00CA2617" w:rsidRDefault="00CE1A6C" w:rsidP="00CE1A6C">
      <w:pPr>
        <w:spacing w:after="0"/>
        <w:rPr>
          <w:rFonts w:ascii="Arial" w:hAnsi="Arial" w:cs="Arial"/>
        </w:rPr>
      </w:pPr>
      <w:r w:rsidRPr="00CE1A6C">
        <w:rPr>
          <w:rFonts w:ascii="Arial" w:hAnsi="Arial" w:cs="Arial"/>
        </w:rPr>
        <w:t xml:space="preserve">Further information can be found </w:t>
      </w:r>
      <w:r w:rsidR="000E2322">
        <w:rPr>
          <w:rFonts w:ascii="Arial" w:hAnsi="Arial" w:cs="Arial"/>
        </w:rPr>
        <w:t xml:space="preserve">at </w:t>
      </w:r>
      <w:r w:rsidRPr="000E2322">
        <w:rPr>
          <w:rFonts w:ascii="Arial" w:hAnsi="Arial" w:cs="Arial"/>
          <w:u w:val="single"/>
        </w:rPr>
        <w:t>bristolmuseums.org.uk/m-shed</w:t>
      </w:r>
      <w:r w:rsidR="0012690D">
        <w:rPr>
          <w:rFonts w:ascii="Arial" w:hAnsi="Arial" w:cs="Arial"/>
        </w:rPr>
        <w:t xml:space="preserve"> </w:t>
      </w:r>
      <w:r w:rsidR="0012690D" w:rsidRPr="0012690D">
        <w:rPr>
          <w:rFonts w:ascii="Arial" w:hAnsi="Arial" w:cs="Arial"/>
        </w:rPr>
        <w:t xml:space="preserve">or </w:t>
      </w:r>
      <w:r w:rsidR="0012690D" w:rsidRPr="000E2322">
        <w:rPr>
          <w:rFonts w:ascii="Arial" w:hAnsi="Arial" w:cs="Arial"/>
          <w:u w:val="single"/>
        </w:rPr>
        <w:t>http://weswwomenshistorynetwork.co.uk</w:t>
      </w:r>
      <w:r w:rsidR="0012690D">
        <w:rPr>
          <w:rFonts w:ascii="Arial" w:hAnsi="Arial" w:cs="Arial"/>
        </w:rPr>
        <w:t>.</w:t>
      </w:r>
    </w:p>
    <w:p w:rsidR="00CA2617" w:rsidRDefault="00CA2617" w:rsidP="00CE1A6C">
      <w:pPr>
        <w:spacing w:after="0"/>
        <w:rPr>
          <w:rFonts w:ascii="Arial" w:hAnsi="Arial" w:cs="Arial"/>
          <w:b/>
          <w:sz w:val="28"/>
        </w:rPr>
      </w:pPr>
    </w:p>
    <w:p w:rsidR="00CE1A6C" w:rsidRDefault="00455D78" w:rsidP="00CE1A6C">
      <w:pPr>
        <w:spacing w:after="0"/>
        <w:rPr>
          <w:rFonts w:ascii="Arial" w:hAnsi="Arial" w:cs="Arial"/>
          <w:b/>
          <w:sz w:val="28"/>
        </w:rPr>
      </w:pPr>
      <w:r w:rsidRPr="00455D78">
        <w:rPr>
          <w:rFonts w:ascii="Arial" w:hAnsi="Arial" w:cs="Arial"/>
          <w:b/>
          <w:sz w:val="28"/>
        </w:rPr>
        <w:t>Notes to</w:t>
      </w:r>
      <w:r w:rsidR="00CE1A6C" w:rsidRPr="00455D78">
        <w:rPr>
          <w:rFonts w:ascii="Arial" w:hAnsi="Arial" w:cs="Arial"/>
          <w:b/>
          <w:sz w:val="28"/>
        </w:rPr>
        <w:t xml:space="preserve"> Editors</w:t>
      </w:r>
    </w:p>
    <w:p w:rsidR="00CA2617" w:rsidRDefault="00CA2617" w:rsidP="00CE1A6C">
      <w:pPr>
        <w:spacing w:after="0"/>
        <w:rPr>
          <w:rFonts w:ascii="Arial" w:hAnsi="Arial" w:cs="Arial"/>
          <w:b/>
          <w:sz w:val="28"/>
        </w:rPr>
      </w:pPr>
    </w:p>
    <w:p w:rsidR="00CA2617" w:rsidRPr="00F15D0C" w:rsidRDefault="00CA2617" w:rsidP="00CA2617">
      <w:pPr>
        <w:spacing w:after="0"/>
        <w:rPr>
          <w:rFonts w:ascii="Arial" w:hAnsi="Arial" w:cs="Arial"/>
          <w:b/>
        </w:rPr>
      </w:pPr>
      <w:r w:rsidRPr="00F15D0C">
        <w:rPr>
          <w:rFonts w:ascii="Arial" w:hAnsi="Arial" w:cs="Arial"/>
          <w:b/>
        </w:rPr>
        <w:t xml:space="preserve">Further information </w:t>
      </w:r>
    </w:p>
    <w:p w:rsidR="00CA2617" w:rsidRDefault="00CA2617" w:rsidP="00CA2617">
      <w:pPr>
        <w:spacing w:after="0"/>
        <w:rPr>
          <w:rFonts w:ascii="Arial" w:hAnsi="Arial" w:cs="Arial"/>
        </w:rPr>
      </w:pPr>
      <w:r w:rsidRPr="00F15D0C">
        <w:rPr>
          <w:rFonts w:ascii="Arial" w:hAnsi="Arial" w:cs="Arial"/>
        </w:rPr>
        <w:t xml:space="preserve">Lauren MacCarthy, Marketing and Communications Officer at M Shed </w:t>
      </w:r>
      <w:r w:rsidRPr="00F15D0C">
        <w:rPr>
          <w:rFonts w:ascii="Arial" w:hAnsi="Arial" w:cs="Arial"/>
        </w:rPr>
        <w:br/>
      </w:r>
      <w:r w:rsidRPr="00F15D0C">
        <w:rPr>
          <w:rFonts w:ascii="Arial" w:hAnsi="Arial" w:cs="Arial"/>
          <w:b/>
        </w:rPr>
        <w:t xml:space="preserve">E: </w:t>
      </w:r>
      <w:hyperlink r:id="rId9" w:history="1">
        <w:r w:rsidRPr="00F15D0C">
          <w:rPr>
            <w:rStyle w:val="Hyperlink"/>
            <w:rFonts w:ascii="Arial" w:hAnsi="Arial" w:cs="Arial"/>
          </w:rPr>
          <w:t>lauren.maccarthy@bristol.gov.uk</w:t>
        </w:r>
      </w:hyperlink>
      <w:r w:rsidRPr="00F15D0C">
        <w:rPr>
          <w:rFonts w:ascii="Arial" w:hAnsi="Arial" w:cs="Arial"/>
        </w:rPr>
        <w:br/>
      </w:r>
      <w:r w:rsidRPr="00F15D0C">
        <w:rPr>
          <w:rFonts w:ascii="Arial" w:hAnsi="Arial" w:cs="Arial"/>
          <w:b/>
        </w:rPr>
        <w:t>T:</w:t>
      </w:r>
      <w:r w:rsidRPr="00F15D0C">
        <w:rPr>
          <w:rFonts w:ascii="Arial" w:hAnsi="Arial" w:cs="Arial"/>
        </w:rPr>
        <w:t xml:space="preserve"> 0117 922 4749</w:t>
      </w:r>
    </w:p>
    <w:p w:rsidR="00CA2617" w:rsidRPr="00CE1A6C" w:rsidRDefault="00CA2617" w:rsidP="00CA2617">
      <w:pPr>
        <w:spacing w:after="0"/>
        <w:rPr>
          <w:rFonts w:ascii="Arial" w:hAnsi="Arial" w:cs="Arial"/>
        </w:rPr>
      </w:pPr>
    </w:p>
    <w:p w:rsidR="00CA2617" w:rsidRPr="00CE1A6C" w:rsidRDefault="00CA2617" w:rsidP="00CA2617">
      <w:pPr>
        <w:spacing w:after="0"/>
        <w:rPr>
          <w:rFonts w:ascii="Arial" w:hAnsi="Arial" w:cs="Arial"/>
        </w:rPr>
      </w:pPr>
      <w:r w:rsidRPr="00CE1A6C">
        <w:rPr>
          <w:rFonts w:ascii="Arial" w:hAnsi="Arial" w:cs="Arial"/>
        </w:rPr>
        <w:t>Lucienne Boyce</w:t>
      </w:r>
      <w:r>
        <w:rPr>
          <w:rFonts w:ascii="Arial" w:hAnsi="Arial" w:cs="Arial"/>
        </w:rPr>
        <w:t xml:space="preserve">, </w:t>
      </w:r>
      <w:r w:rsidRPr="00CE1A6C">
        <w:rPr>
          <w:rFonts w:ascii="Arial" w:hAnsi="Arial" w:cs="Arial"/>
        </w:rPr>
        <w:t>author of The Bristol Suffragettes</w:t>
      </w:r>
    </w:p>
    <w:p w:rsidR="00CA2617" w:rsidRDefault="00CA2617" w:rsidP="00CA2617">
      <w:pPr>
        <w:spacing w:after="0"/>
        <w:rPr>
          <w:rFonts w:ascii="Arial" w:hAnsi="Arial" w:cs="Arial"/>
        </w:rPr>
      </w:pPr>
      <w:r w:rsidRPr="00CE1A6C">
        <w:rPr>
          <w:rFonts w:ascii="Arial" w:hAnsi="Arial" w:cs="Arial"/>
          <w:b/>
        </w:rPr>
        <w:t>E:</w:t>
      </w:r>
      <w:r>
        <w:rPr>
          <w:rFonts w:ascii="Arial" w:hAnsi="Arial" w:cs="Arial"/>
        </w:rPr>
        <w:t xml:space="preserve"> </w:t>
      </w:r>
      <w:hyperlink r:id="rId10" w:history="1">
        <w:r w:rsidRPr="005B3E09">
          <w:rPr>
            <w:rStyle w:val="Hyperlink"/>
            <w:rFonts w:ascii="Arial" w:hAnsi="Arial" w:cs="Arial"/>
          </w:rPr>
          <w:t>lucboyce@blueyonder.co.uk</w:t>
        </w:r>
      </w:hyperlink>
    </w:p>
    <w:p w:rsidR="00CA2617" w:rsidRPr="00CA2617" w:rsidRDefault="00CA2617" w:rsidP="00CE1A6C">
      <w:pPr>
        <w:spacing w:after="0"/>
        <w:rPr>
          <w:rFonts w:ascii="Arial" w:hAnsi="Arial" w:cs="Arial"/>
        </w:rPr>
      </w:pPr>
      <w:r w:rsidRPr="00CE1A6C">
        <w:rPr>
          <w:rFonts w:ascii="Arial" w:hAnsi="Arial" w:cs="Arial"/>
          <w:b/>
        </w:rPr>
        <w:t>T:</w:t>
      </w:r>
      <w:r>
        <w:rPr>
          <w:rFonts w:ascii="Arial" w:hAnsi="Arial" w:cs="Arial"/>
        </w:rPr>
        <w:t xml:space="preserve"> </w:t>
      </w:r>
      <w:r w:rsidRPr="00CE1A6C">
        <w:rPr>
          <w:rFonts w:ascii="Arial" w:hAnsi="Arial" w:cs="Arial"/>
        </w:rPr>
        <w:t>07717 530 951</w:t>
      </w:r>
    </w:p>
    <w:p w:rsidR="00CE1A6C" w:rsidRDefault="00CE1A6C" w:rsidP="00CE1A6C">
      <w:pPr>
        <w:spacing w:after="0"/>
        <w:rPr>
          <w:rFonts w:ascii="Arial" w:hAnsi="Arial" w:cs="Arial"/>
        </w:rPr>
      </w:pPr>
    </w:p>
    <w:p w:rsidR="00CA2617" w:rsidRDefault="00CA2617" w:rsidP="00CA2617">
      <w:pPr>
        <w:spacing w:after="0"/>
        <w:rPr>
          <w:rFonts w:ascii="Arial" w:hAnsi="Arial" w:cs="Arial"/>
          <w:b/>
        </w:rPr>
      </w:pPr>
      <w:r>
        <w:rPr>
          <w:rFonts w:ascii="Arial" w:hAnsi="Arial" w:cs="Arial"/>
          <w:b/>
        </w:rPr>
        <w:t>M Shed</w:t>
      </w:r>
    </w:p>
    <w:p w:rsidR="00CA2617" w:rsidRDefault="00CA2617" w:rsidP="00CA2617">
      <w:pPr>
        <w:spacing w:after="0"/>
        <w:rPr>
          <w:rStyle w:val="Hyperlink"/>
          <w:rFonts w:ascii="Arial" w:hAnsi="Arial" w:cs="Arial"/>
        </w:rPr>
      </w:pPr>
      <w:r w:rsidRPr="0055162B">
        <w:rPr>
          <w:rFonts w:ascii="Arial" w:hAnsi="Arial" w:cs="Arial"/>
        </w:rPr>
        <w:t xml:space="preserve">Housed within a 1950s dockside transit shed, M Shed is a free, exciting and innovative museum for Bristol telling the story of the city through the stories of people who helped shape it. Rich collections of objects, art and archives bring these stories to life in three galleries: Bristol Places, Bristol People and Bristol Life. Visitors can ride M Shed's largest exhibits - the cranes, trains and boats from Easter to October and the gallery on the second floor displays temporary exhibitions throughout the year. </w:t>
      </w:r>
      <w:hyperlink r:id="rId11" w:history="1">
        <w:r w:rsidRPr="0055162B">
          <w:rPr>
            <w:rStyle w:val="Hyperlink"/>
            <w:rFonts w:ascii="Arial" w:hAnsi="Arial" w:cs="Arial"/>
          </w:rPr>
          <w:t>www.bristolmuseums.org.uk</w:t>
        </w:r>
      </w:hyperlink>
    </w:p>
    <w:p w:rsidR="00CA2617" w:rsidRPr="00CE1A6C" w:rsidRDefault="00CA2617" w:rsidP="00CA2617">
      <w:pPr>
        <w:spacing w:after="0"/>
        <w:rPr>
          <w:rFonts w:ascii="Arial" w:hAnsi="Arial" w:cs="Arial"/>
        </w:rPr>
      </w:pPr>
    </w:p>
    <w:p w:rsidR="00455D78" w:rsidRPr="00455D78" w:rsidRDefault="00455D78" w:rsidP="00CE1A6C">
      <w:pPr>
        <w:spacing w:after="0"/>
        <w:rPr>
          <w:rFonts w:ascii="Arial" w:hAnsi="Arial" w:cs="Arial"/>
          <w:b/>
        </w:rPr>
      </w:pPr>
      <w:r w:rsidRPr="00455D78">
        <w:rPr>
          <w:rFonts w:ascii="Arial" w:hAnsi="Arial" w:cs="Arial"/>
          <w:b/>
        </w:rPr>
        <w:t>West of England and South Wales Women’s History Network</w:t>
      </w:r>
    </w:p>
    <w:p w:rsidR="00CE1A6C" w:rsidRPr="00CE1A6C" w:rsidRDefault="00CE1A6C" w:rsidP="00CE1A6C">
      <w:pPr>
        <w:spacing w:after="0"/>
        <w:rPr>
          <w:rFonts w:ascii="Arial" w:hAnsi="Arial" w:cs="Arial"/>
        </w:rPr>
      </w:pPr>
      <w:r w:rsidRPr="00CE1A6C">
        <w:rPr>
          <w:rFonts w:ascii="Arial" w:hAnsi="Arial" w:cs="Arial"/>
        </w:rPr>
        <w:t xml:space="preserve">The West of England and South Wales Women’s History Network was set up in 1993 and exists to encourage research and interest in women’s history and gender history. All are welcome to join or attend its events. Website: </w:t>
      </w:r>
      <w:hyperlink r:id="rId12" w:history="1">
        <w:r w:rsidR="00455D78" w:rsidRPr="005B3E09">
          <w:rPr>
            <w:rStyle w:val="Hyperlink"/>
            <w:rFonts w:ascii="Arial" w:hAnsi="Arial" w:cs="Arial"/>
          </w:rPr>
          <w:t>http://weswwomenshistorynetwork.co.uk</w:t>
        </w:r>
      </w:hyperlink>
    </w:p>
    <w:p w:rsidR="00500142" w:rsidRDefault="00500142" w:rsidP="00CE1A6C">
      <w:pPr>
        <w:spacing w:after="0"/>
        <w:rPr>
          <w:rFonts w:ascii="Arial" w:hAnsi="Arial" w:cs="Arial"/>
          <w:b/>
        </w:rPr>
      </w:pPr>
    </w:p>
    <w:p w:rsidR="00455D78" w:rsidRPr="00455D78" w:rsidRDefault="00455D78" w:rsidP="00CE1A6C">
      <w:pPr>
        <w:spacing w:after="0"/>
        <w:rPr>
          <w:rFonts w:ascii="Arial" w:hAnsi="Arial" w:cs="Arial"/>
          <w:b/>
        </w:rPr>
      </w:pPr>
      <w:r w:rsidRPr="00455D78">
        <w:rPr>
          <w:rFonts w:ascii="Arial" w:hAnsi="Arial" w:cs="Arial"/>
          <w:b/>
        </w:rPr>
        <w:t xml:space="preserve">The Diversity Trust </w:t>
      </w:r>
    </w:p>
    <w:p w:rsidR="00CE1A6C" w:rsidRDefault="00CE1A6C" w:rsidP="00CE1A6C">
      <w:pPr>
        <w:spacing w:after="0"/>
        <w:rPr>
          <w:rFonts w:ascii="Arial" w:hAnsi="Arial" w:cs="Arial"/>
        </w:rPr>
      </w:pPr>
      <w:r w:rsidRPr="00CE1A6C">
        <w:rPr>
          <w:rFonts w:ascii="Arial" w:hAnsi="Arial" w:cs="Arial"/>
        </w:rPr>
        <w:t xml:space="preserve">The Diversity Trust works to influence social change to achieve a fairer and safer society. Website: </w:t>
      </w:r>
      <w:hyperlink r:id="rId13" w:history="1">
        <w:r w:rsidR="00500142" w:rsidRPr="008E647B">
          <w:rPr>
            <w:rStyle w:val="Hyperlink"/>
            <w:rFonts w:ascii="Arial" w:hAnsi="Arial" w:cs="Arial"/>
          </w:rPr>
          <w:t>http://www.diversitytrust.org.uk/</w:t>
        </w:r>
      </w:hyperlink>
    </w:p>
    <w:p w:rsidR="00CE1A6C" w:rsidRDefault="00CE1A6C" w:rsidP="00CE1A6C">
      <w:pPr>
        <w:spacing w:after="0"/>
        <w:rPr>
          <w:rFonts w:ascii="Arial" w:hAnsi="Arial" w:cs="Arial"/>
        </w:rPr>
      </w:pPr>
    </w:p>
    <w:p w:rsidR="00455D78" w:rsidRPr="00455D78" w:rsidRDefault="00455D78" w:rsidP="00CE1A6C">
      <w:pPr>
        <w:spacing w:after="0"/>
        <w:rPr>
          <w:rFonts w:ascii="Arial" w:hAnsi="Arial" w:cs="Arial"/>
          <w:b/>
        </w:rPr>
      </w:pPr>
      <w:r w:rsidRPr="00455D78">
        <w:rPr>
          <w:rFonts w:ascii="Arial" w:hAnsi="Arial" w:cs="Arial"/>
          <w:b/>
        </w:rPr>
        <w:t>UWE Bristol Regional History Centre</w:t>
      </w:r>
    </w:p>
    <w:p w:rsidR="00CE1A6C" w:rsidRDefault="00CE1A6C" w:rsidP="00CE1A6C">
      <w:pPr>
        <w:spacing w:after="0"/>
        <w:rPr>
          <w:rFonts w:ascii="Arial" w:hAnsi="Arial" w:cs="Arial"/>
        </w:rPr>
      </w:pPr>
      <w:r w:rsidRPr="00CE1A6C">
        <w:rPr>
          <w:rFonts w:ascii="Arial" w:hAnsi="Arial" w:cs="Arial"/>
        </w:rPr>
        <w:t xml:space="preserve">The Regional History Centre, University of the West of England promotes research about the history of Britain’s South Western counties and in the understanding of regionalism as a dynamic force in the shaping of the domestic and international past. </w:t>
      </w:r>
      <w:hyperlink r:id="rId14" w:history="1">
        <w:r w:rsidR="00500142" w:rsidRPr="008E647B">
          <w:rPr>
            <w:rStyle w:val="Hyperlink"/>
            <w:rFonts w:ascii="Arial" w:hAnsi="Arial" w:cs="Arial"/>
          </w:rPr>
          <w:t>http://www1.uwe.ac.uk/cahe/research/regionalhistorycentre.aspx</w:t>
        </w:r>
      </w:hyperlink>
    </w:p>
    <w:p w:rsidR="00CE1A6C" w:rsidRDefault="00CE1A6C" w:rsidP="00CE1A6C">
      <w:pPr>
        <w:spacing w:after="0"/>
        <w:rPr>
          <w:rFonts w:ascii="Arial" w:hAnsi="Arial" w:cs="Arial"/>
        </w:rPr>
      </w:pPr>
    </w:p>
    <w:p w:rsidR="00500142" w:rsidRPr="00500142" w:rsidRDefault="00500142" w:rsidP="00CE1A6C">
      <w:pPr>
        <w:spacing w:after="0"/>
        <w:rPr>
          <w:rFonts w:ascii="Arial" w:hAnsi="Arial" w:cs="Arial"/>
          <w:b/>
        </w:rPr>
      </w:pPr>
      <w:r w:rsidRPr="00500142">
        <w:rPr>
          <w:rFonts w:ascii="Arial" w:hAnsi="Arial" w:cs="Arial"/>
          <w:b/>
        </w:rPr>
        <w:t xml:space="preserve">Barry </w:t>
      </w:r>
      <w:proofErr w:type="spellStart"/>
      <w:r w:rsidRPr="00500142">
        <w:rPr>
          <w:rFonts w:ascii="Arial" w:hAnsi="Arial" w:cs="Arial"/>
          <w:b/>
        </w:rPr>
        <w:t>Amiel</w:t>
      </w:r>
      <w:proofErr w:type="spellEnd"/>
      <w:r w:rsidRPr="00500142">
        <w:rPr>
          <w:rFonts w:ascii="Arial" w:hAnsi="Arial" w:cs="Arial"/>
          <w:b/>
        </w:rPr>
        <w:t xml:space="preserve"> and Norman </w:t>
      </w:r>
      <w:proofErr w:type="spellStart"/>
      <w:r w:rsidRPr="00500142">
        <w:rPr>
          <w:rFonts w:ascii="Arial" w:hAnsi="Arial" w:cs="Arial"/>
          <w:b/>
        </w:rPr>
        <w:t>Melburn</w:t>
      </w:r>
      <w:proofErr w:type="spellEnd"/>
      <w:r w:rsidRPr="00500142">
        <w:rPr>
          <w:rFonts w:ascii="Arial" w:hAnsi="Arial" w:cs="Arial"/>
          <w:b/>
        </w:rPr>
        <w:t xml:space="preserve"> Trust</w:t>
      </w:r>
    </w:p>
    <w:p w:rsidR="00500142" w:rsidRDefault="00500142" w:rsidP="00CE1A6C">
      <w:pPr>
        <w:spacing w:after="0"/>
        <w:rPr>
          <w:rFonts w:ascii="Arial" w:hAnsi="Arial" w:cs="Arial"/>
        </w:rPr>
      </w:pPr>
      <w:r w:rsidRPr="00500142">
        <w:rPr>
          <w:rFonts w:ascii="Arial" w:hAnsi="Arial" w:cs="Arial"/>
        </w:rPr>
        <w:t xml:space="preserve">The Barry </w:t>
      </w:r>
      <w:proofErr w:type="spellStart"/>
      <w:r w:rsidRPr="00500142">
        <w:rPr>
          <w:rFonts w:ascii="Arial" w:hAnsi="Arial" w:cs="Arial"/>
        </w:rPr>
        <w:t>Amiel</w:t>
      </w:r>
      <w:proofErr w:type="spellEnd"/>
      <w:r w:rsidRPr="00500142">
        <w:rPr>
          <w:rFonts w:ascii="Arial" w:hAnsi="Arial" w:cs="Arial"/>
        </w:rPr>
        <w:t xml:space="preserve"> and Norman </w:t>
      </w:r>
      <w:proofErr w:type="spellStart"/>
      <w:r w:rsidRPr="00500142">
        <w:rPr>
          <w:rFonts w:ascii="Arial" w:hAnsi="Arial" w:cs="Arial"/>
        </w:rPr>
        <w:t>Melburn</w:t>
      </w:r>
      <w:proofErr w:type="spellEnd"/>
      <w:r w:rsidRPr="00500142">
        <w:rPr>
          <w:rFonts w:ascii="Arial" w:hAnsi="Arial" w:cs="Arial"/>
        </w:rPr>
        <w:t xml:space="preserve"> Trust was founded in 1980 by Norman </w:t>
      </w:r>
      <w:proofErr w:type="spellStart"/>
      <w:r w:rsidRPr="00500142">
        <w:rPr>
          <w:rFonts w:ascii="Arial" w:hAnsi="Arial" w:cs="Arial"/>
        </w:rPr>
        <w:t>Melburn</w:t>
      </w:r>
      <w:proofErr w:type="spellEnd"/>
      <w:r w:rsidRPr="00500142">
        <w:rPr>
          <w:rFonts w:ascii="Arial" w:hAnsi="Arial" w:cs="Arial"/>
        </w:rPr>
        <w:t xml:space="preserve"> and named for his friend and fellow Marxist, the lawyer Barry </w:t>
      </w:r>
      <w:proofErr w:type="spellStart"/>
      <w:r w:rsidRPr="00500142">
        <w:rPr>
          <w:rFonts w:ascii="Arial" w:hAnsi="Arial" w:cs="Arial"/>
        </w:rPr>
        <w:t>Amiel</w:t>
      </w:r>
      <w:proofErr w:type="spellEnd"/>
      <w:r w:rsidRPr="00500142">
        <w:rPr>
          <w:rFonts w:ascii="Arial" w:hAnsi="Arial" w:cs="Arial"/>
        </w:rPr>
        <w:t xml:space="preserve">. Since Norman </w:t>
      </w:r>
      <w:proofErr w:type="spellStart"/>
      <w:r w:rsidRPr="00500142">
        <w:rPr>
          <w:rFonts w:ascii="Arial" w:hAnsi="Arial" w:cs="Arial"/>
        </w:rPr>
        <w:t>Melburn’s</w:t>
      </w:r>
      <w:proofErr w:type="spellEnd"/>
      <w:r w:rsidRPr="00500142">
        <w:rPr>
          <w:rFonts w:ascii="Arial" w:hAnsi="Arial" w:cs="Arial"/>
        </w:rPr>
        <w:t xml:space="preserve"> </w:t>
      </w:r>
      <w:r w:rsidRPr="00500142">
        <w:rPr>
          <w:rFonts w:ascii="Arial" w:hAnsi="Arial" w:cs="Arial"/>
        </w:rPr>
        <w:lastRenderedPageBreak/>
        <w:t xml:space="preserve">death in 1991, both men have been commemorated in the name of the Trust. Website: </w:t>
      </w:r>
      <w:hyperlink r:id="rId15" w:history="1">
        <w:r w:rsidRPr="008E647B">
          <w:rPr>
            <w:rStyle w:val="Hyperlink"/>
            <w:rFonts w:ascii="Arial" w:hAnsi="Arial" w:cs="Arial"/>
          </w:rPr>
          <w:t>http://www.amielandmelburn.org.uk/</w:t>
        </w:r>
      </w:hyperlink>
    </w:p>
    <w:p w:rsidR="00500142" w:rsidRDefault="00500142" w:rsidP="00CE1A6C">
      <w:pPr>
        <w:spacing w:after="0"/>
        <w:rPr>
          <w:rFonts w:ascii="Arial" w:hAnsi="Arial" w:cs="Arial"/>
        </w:rPr>
      </w:pPr>
    </w:p>
    <w:p w:rsidR="00CA2617" w:rsidRPr="00CA2617" w:rsidRDefault="00CA2617" w:rsidP="00CE1A6C">
      <w:pPr>
        <w:spacing w:after="0"/>
        <w:rPr>
          <w:rFonts w:ascii="Arial" w:hAnsi="Arial" w:cs="Arial"/>
        </w:rPr>
      </w:pPr>
      <w:r w:rsidRPr="00CA2617">
        <w:rPr>
          <w:rFonts w:ascii="Arial" w:hAnsi="Arial" w:cs="Arial"/>
          <w:b/>
        </w:rPr>
        <w:t>Dreadnought South West</w:t>
      </w:r>
      <w:r w:rsidRPr="00CA2617">
        <w:rPr>
          <w:rFonts w:ascii="Arial" w:hAnsi="Arial" w:cs="Arial"/>
        </w:rPr>
        <w:t xml:space="preserve"> </w:t>
      </w:r>
    </w:p>
    <w:p w:rsidR="00CE1A6C" w:rsidRDefault="00CE1A6C" w:rsidP="00CE1A6C">
      <w:pPr>
        <w:spacing w:after="0"/>
        <w:rPr>
          <w:rFonts w:ascii="Arial" w:hAnsi="Arial" w:cs="Arial"/>
        </w:rPr>
      </w:pPr>
      <w:r w:rsidRPr="00CE1A6C">
        <w:rPr>
          <w:rFonts w:ascii="Arial" w:hAnsi="Arial" w:cs="Arial"/>
        </w:rPr>
        <w:t xml:space="preserve">Dreadnought South West’s Rebellious Sounds Archive is a Heritage Lottery Funded project that seeks to explore the ways in which women in the South West have continued to contribute to activism, in all its forms, over the past 100 years. Made possible by National Lottery players, the project focuses on creating the very first community archive of stories of women’s activism. Website: </w:t>
      </w:r>
      <w:hyperlink r:id="rId16" w:history="1">
        <w:r w:rsidR="00500142" w:rsidRPr="008E647B">
          <w:rPr>
            <w:rStyle w:val="Hyperlink"/>
            <w:rFonts w:ascii="Arial" w:hAnsi="Arial" w:cs="Arial"/>
          </w:rPr>
          <w:t>http://dreadnoughtsouthwest.org.uk/rebellious-sounds/</w:t>
        </w:r>
      </w:hyperlink>
    </w:p>
    <w:p w:rsidR="00CE1A6C" w:rsidRPr="00500142" w:rsidRDefault="00CE1A6C" w:rsidP="00CE1A6C">
      <w:pPr>
        <w:spacing w:after="0"/>
        <w:rPr>
          <w:rFonts w:ascii="Arial" w:hAnsi="Arial" w:cs="Arial"/>
          <w:b/>
        </w:rPr>
      </w:pPr>
    </w:p>
    <w:p w:rsidR="00500142" w:rsidRPr="00500142" w:rsidRDefault="00500142" w:rsidP="00CE1A6C">
      <w:pPr>
        <w:spacing w:after="0"/>
        <w:rPr>
          <w:rFonts w:ascii="Arial" w:hAnsi="Arial" w:cs="Arial"/>
          <w:b/>
        </w:rPr>
      </w:pPr>
      <w:r w:rsidRPr="00500142">
        <w:rPr>
          <w:rFonts w:ascii="Arial" w:hAnsi="Arial" w:cs="Arial"/>
          <w:b/>
        </w:rPr>
        <w:t>Speakers</w:t>
      </w:r>
    </w:p>
    <w:p w:rsidR="00CE1A6C" w:rsidRPr="00CE1A6C" w:rsidRDefault="00CE1A6C" w:rsidP="00CE1A6C">
      <w:pPr>
        <w:spacing w:after="0"/>
        <w:rPr>
          <w:rFonts w:ascii="Arial" w:hAnsi="Arial" w:cs="Arial"/>
        </w:rPr>
      </w:pPr>
      <w:r w:rsidRPr="00CE1A6C">
        <w:rPr>
          <w:rFonts w:ascii="Arial" w:hAnsi="Arial" w:cs="Arial"/>
        </w:rPr>
        <w:t xml:space="preserve">Professor Emerita June </w:t>
      </w:r>
      <w:proofErr w:type="spellStart"/>
      <w:r w:rsidRPr="00CE1A6C">
        <w:rPr>
          <w:rFonts w:ascii="Arial" w:hAnsi="Arial" w:cs="Arial"/>
        </w:rPr>
        <w:t>Hannam</w:t>
      </w:r>
      <w:proofErr w:type="spellEnd"/>
      <w:r w:rsidRPr="00CE1A6C">
        <w:rPr>
          <w:rFonts w:ascii="Arial" w:hAnsi="Arial" w:cs="Arial"/>
        </w:rPr>
        <w:t xml:space="preserve"> is chair and </w:t>
      </w:r>
      <w:r w:rsidR="0012690D">
        <w:rPr>
          <w:rFonts w:ascii="Arial" w:hAnsi="Arial" w:cs="Arial"/>
        </w:rPr>
        <w:t>treasurer</w:t>
      </w:r>
      <w:r w:rsidRPr="00CE1A6C">
        <w:rPr>
          <w:rFonts w:ascii="Arial" w:hAnsi="Arial" w:cs="Arial"/>
        </w:rPr>
        <w:t xml:space="preserve"> of WESWWN. Her publications include Isabella Ford (1989); (with Karen Hunt) Socialist Women: Britain 1880s-1920s (2002); and Feminism (2011). Recent publications on Bristol include Bristol Independent Labour Party: Men, Women and the Opposition to War (Bristol Radical Pamphleteer, 2014) and chapters in Madge Dresser ed. Women and the City: Bristol 1373-2000 (2016).</w:t>
      </w:r>
    </w:p>
    <w:p w:rsidR="00CE1A6C" w:rsidRPr="00CE1A6C" w:rsidRDefault="00CE1A6C" w:rsidP="00CE1A6C">
      <w:pPr>
        <w:spacing w:after="0"/>
        <w:rPr>
          <w:rFonts w:ascii="Arial" w:hAnsi="Arial" w:cs="Arial"/>
        </w:rPr>
      </w:pPr>
    </w:p>
    <w:p w:rsidR="00CE1A6C" w:rsidRPr="00CE1A6C" w:rsidRDefault="00CE1A6C" w:rsidP="00CE1A6C">
      <w:pPr>
        <w:spacing w:after="0"/>
        <w:rPr>
          <w:rFonts w:ascii="Arial" w:hAnsi="Arial" w:cs="Arial"/>
        </w:rPr>
      </w:pPr>
      <w:r w:rsidRPr="00CE1A6C">
        <w:rPr>
          <w:rFonts w:ascii="Arial" w:hAnsi="Arial" w:cs="Arial"/>
        </w:rPr>
        <w:t xml:space="preserve">Lucienne Boyce is an award-winning historical novelist and women’s suffrage historian, and the author of The Bristol Suffragettes (2013). </w:t>
      </w:r>
    </w:p>
    <w:p w:rsidR="00CE1A6C" w:rsidRPr="00CE1A6C" w:rsidRDefault="00CE1A6C" w:rsidP="00CE1A6C">
      <w:pPr>
        <w:spacing w:after="0"/>
        <w:rPr>
          <w:rFonts w:ascii="Arial" w:hAnsi="Arial" w:cs="Arial"/>
        </w:rPr>
      </w:pPr>
    </w:p>
    <w:p w:rsidR="00CE1A6C" w:rsidRPr="00CE1A6C" w:rsidRDefault="00CE1A6C" w:rsidP="00CE1A6C">
      <w:pPr>
        <w:spacing w:after="0"/>
        <w:rPr>
          <w:rFonts w:ascii="Arial" w:hAnsi="Arial" w:cs="Arial"/>
        </w:rPr>
      </w:pPr>
      <w:r w:rsidRPr="00CE1A6C">
        <w:rPr>
          <w:rFonts w:ascii="Arial" w:hAnsi="Arial" w:cs="Arial"/>
        </w:rPr>
        <w:t xml:space="preserve">Lyndsey Jenkins is a biographer and historian based at Wolfson College, Oxford, currently researching the lives of the Kenney sisters, and author of Lady Constance Lytton, Suffragette, Martyr which was shortlisted for the Slightly Foxed/Biographer’s Club Biography Prize and Sunday Times Biography of the Year. </w:t>
      </w:r>
    </w:p>
    <w:p w:rsidR="00CE1A6C" w:rsidRPr="00CE1A6C" w:rsidRDefault="00CE1A6C" w:rsidP="00CE1A6C">
      <w:pPr>
        <w:spacing w:after="0"/>
        <w:rPr>
          <w:rFonts w:ascii="Arial" w:hAnsi="Arial" w:cs="Arial"/>
        </w:rPr>
      </w:pPr>
    </w:p>
    <w:p w:rsidR="00CE1A6C" w:rsidRPr="00CE1A6C" w:rsidRDefault="00CE1A6C" w:rsidP="00CE1A6C">
      <w:pPr>
        <w:spacing w:after="0"/>
        <w:rPr>
          <w:rFonts w:ascii="Arial" w:hAnsi="Arial" w:cs="Arial"/>
        </w:rPr>
      </w:pPr>
      <w:r w:rsidRPr="00CE1A6C">
        <w:rPr>
          <w:rFonts w:ascii="Arial" w:hAnsi="Arial" w:cs="Arial"/>
        </w:rPr>
        <w:t xml:space="preserve">Karen Hunt is Professor Emerita of Modern British History, </w:t>
      </w:r>
      <w:proofErr w:type="spellStart"/>
      <w:r w:rsidRPr="00CE1A6C">
        <w:rPr>
          <w:rFonts w:ascii="Arial" w:hAnsi="Arial" w:cs="Arial"/>
        </w:rPr>
        <w:t>Keele</w:t>
      </w:r>
      <w:proofErr w:type="spellEnd"/>
      <w:r w:rsidRPr="00CE1A6C">
        <w:rPr>
          <w:rFonts w:ascii="Arial" w:hAnsi="Arial" w:cs="Arial"/>
        </w:rPr>
        <w:t xml:space="preserve"> University. Her books include Equivocal Feminists (1996), Socialist Women (2002, with June </w:t>
      </w:r>
      <w:proofErr w:type="spellStart"/>
      <w:r w:rsidRPr="00CE1A6C">
        <w:rPr>
          <w:rFonts w:ascii="Arial" w:hAnsi="Arial" w:cs="Arial"/>
        </w:rPr>
        <w:t>Hannam</w:t>
      </w:r>
      <w:proofErr w:type="spellEnd"/>
      <w:r w:rsidRPr="00CE1A6C">
        <w:rPr>
          <w:rFonts w:ascii="Arial" w:hAnsi="Arial" w:cs="Arial"/>
        </w:rPr>
        <w:t xml:space="preserve">), and Staffordshire’s War (2017) which looks at women on the WW1 home front.  </w:t>
      </w:r>
    </w:p>
    <w:p w:rsidR="00CE1A6C" w:rsidRPr="00CE1A6C" w:rsidRDefault="00CE1A6C" w:rsidP="00CE1A6C">
      <w:pPr>
        <w:spacing w:after="0"/>
        <w:rPr>
          <w:rFonts w:ascii="Arial" w:hAnsi="Arial" w:cs="Arial"/>
        </w:rPr>
      </w:pPr>
    </w:p>
    <w:p w:rsidR="00CE1A6C" w:rsidRPr="00CE1A6C" w:rsidRDefault="00CE1A6C" w:rsidP="00CE1A6C">
      <w:pPr>
        <w:spacing w:after="0"/>
        <w:rPr>
          <w:rFonts w:ascii="Arial" w:hAnsi="Arial" w:cs="Arial"/>
        </w:rPr>
      </w:pPr>
      <w:proofErr w:type="spellStart"/>
      <w:r w:rsidRPr="00CE1A6C">
        <w:rPr>
          <w:rFonts w:ascii="Arial" w:hAnsi="Arial" w:cs="Arial"/>
        </w:rPr>
        <w:t>Sumita</w:t>
      </w:r>
      <w:proofErr w:type="spellEnd"/>
      <w:r w:rsidRPr="00CE1A6C">
        <w:rPr>
          <w:rFonts w:ascii="Arial" w:hAnsi="Arial" w:cs="Arial"/>
        </w:rPr>
        <w:t xml:space="preserve"> Mukherjee is Senior Lecturer in History at the University of Bristol and author of Indian Suffragettes, which was published in April 2018. </w:t>
      </w:r>
    </w:p>
    <w:p w:rsidR="00CE1A6C" w:rsidRPr="00CE1A6C" w:rsidRDefault="00CE1A6C" w:rsidP="00CE1A6C">
      <w:pPr>
        <w:spacing w:after="0"/>
        <w:rPr>
          <w:rFonts w:ascii="Arial" w:hAnsi="Arial" w:cs="Arial"/>
        </w:rPr>
      </w:pPr>
    </w:p>
    <w:p w:rsidR="001C3E63" w:rsidRPr="00455D78" w:rsidRDefault="00CE1A6C" w:rsidP="001C3E63">
      <w:pPr>
        <w:spacing w:after="0"/>
        <w:rPr>
          <w:rFonts w:ascii="Arial" w:hAnsi="Arial" w:cs="Arial"/>
        </w:rPr>
      </w:pPr>
      <w:r w:rsidRPr="00CE1A6C">
        <w:rPr>
          <w:rFonts w:ascii="Arial" w:hAnsi="Arial" w:cs="Arial"/>
        </w:rPr>
        <w:t xml:space="preserve">Dr Rebecca </w:t>
      </w:r>
      <w:proofErr w:type="spellStart"/>
      <w:r w:rsidRPr="00CE1A6C">
        <w:rPr>
          <w:rFonts w:ascii="Arial" w:hAnsi="Arial" w:cs="Arial"/>
        </w:rPr>
        <w:t>D’Monte</w:t>
      </w:r>
      <w:proofErr w:type="spellEnd"/>
      <w:r w:rsidRPr="00CE1A6C">
        <w:rPr>
          <w:rFonts w:ascii="Arial" w:hAnsi="Arial" w:cs="Arial"/>
        </w:rPr>
        <w:t xml:space="preserve"> is Senior Lecturer at the School of Film and Journalism, the Univ</w:t>
      </w:r>
      <w:r w:rsidR="00455D78">
        <w:rPr>
          <w:rFonts w:ascii="Arial" w:hAnsi="Arial" w:cs="Arial"/>
        </w:rPr>
        <w:t xml:space="preserve">ersity of the West of England. </w:t>
      </w:r>
    </w:p>
    <w:p w:rsidR="001C3E63" w:rsidRPr="00F8419E" w:rsidRDefault="001C3E63" w:rsidP="001C3E63">
      <w:pPr>
        <w:spacing w:after="0"/>
        <w:rPr>
          <w:rFonts w:ascii="Arial" w:hAnsi="Arial" w:cs="Arial"/>
        </w:rPr>
      </w:pPr>
    </w:p>
    <w:sectPr w:rsidR="001C3E63" w:rsidRPr="00F84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1E" w:rsidRDefault="009A511E" w:rsidP="004A5220">
      <w:pPr>
        <w:spacing w:after="0" w:line="240" w:lineRule="auto"/>
      </w:pPr>
      <w:r>
        <w:separator/>
      </w:r>
    </w:p>
  </w:endnote>
  <w:endnote w:type="continuationSeparator" w:id="0">
    <w:p w:rsidR="009A511E" w:rsidRDefault="009A511E" w:rsidP="004A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1E" w:rsidRDefault="009A511E" w:rsidP="004A5220">
      <w:pPr>
        <w:spacing w:after="0" w:line="240" w:lineRule="auto"/>
      </w:pPr>
      <w:r>
        <w:separator/>
      </w:r>
    </w:p>
  </w:footnote>
  <w:footnote w:type="continuationSeparator" w:id="0">
    <w:p w:rsidR="009A511E" w:rsidRDefault="009A511E" w:rsidP="004A5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12"/>
    <w:multiLevelType w:val="hybridMultilevel"/>
    <w:tmpl w:val="237A637A"/>
    <w:lvl w:ilvl="0" w:tplc="9504523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BE6D64"/>
    <w:multiLevelType w:val="hybridMultilevel"/>
    <w:tmpl w:val="A3568C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6A10C98"/>
    <w:multiLevelType w:val="hybridMultilevel"/>
    <w:tmpl w:val="1C067438"/>
    <w:lvl w:ilvl="0" w:tplc="C5725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E50A4"/>
    <w:multiLevelType w:val="hybridMultilevel"/>
    <w:tmpl w:val="E6F2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33C66"/>
    <w:multiLevelType w:val="hybridMultilevel"/>
    <w:tmpl w:val="B0E4BB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AC02E9A"/>
    <w:multiLevelType w:val="hybridMultilevel"/>
    <w:tmpl w:val="1D604842"/>
    <w:lvl w:ilvl="0" w:tplc="4964D9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B54BE"/>
    <w:multiLevelType w:val="hybridMultilevel"/>
    <w:tmpl w:val="72D24E16"/>
    <w:lvl w:ilvl="0" w:tplc="6D8AE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BE"/>
    <w:rsid w:val="00010EAE"/>
    <w:rsid w:val="00052433"/>
    <w:rsid w:val="0006765D"/>
    <w:rsid w:val="000B34A0"/>
    <w:rsid w:val="000E1234"/>
    <w:rsid w:val="000E2322"/>
    <w:rsid w:val="0012690D"/>
    <w:rsid w:val="001B7DF4"/>
    <w:rsid w:val="001C3E63"/>
    <w:rsid w:val="001C6F1C"/>
    <w:rsid w:val="001E4801"/>
    <w:rsid w:val="0020090C"/>
    <w:rsid w:val="002529AE"/>
    <w:rsid w:val="0027211C"/>
    <w:rsid w:val="00277F7F"/>
    <w:rsid w:val="002E4E5D"/>
    <w:rsid w:val="00303C5F"/>
    <w:rsid w:val="00323E04"/>
    <w:rsid w:val="0034713A"/>
    <w:rsid w:val="003816E9"/>
    <w:rsid w:val="004027C6"/>
    <w:rsid w:val="0043609D"/>
    <w:rsid w:val="00455D78"/>
    <w:rsid w:val="0047326B"/>
    <w:rsid w:val="00475156"/>
    <w:rsid w:val="004A5220"/>
    <w:rsid w:val="00500142"/>
    <w:rsid w:val="005036D4"/>
    <w:rsid w:val="00595E86"/>
    <w:rsid w:val="005A662B"/>
    <w:rsid w:val="005D1876"/>
    <w:rsid w:val="00633244"/>
    <w:rsid w:val="006444F0"/>
    <w:rsid w:val="0064785A"/>
    <w:rsid w:val="00653D95"/>
    <w:rsid w:val="00676E4C"/>
    <w:rsid w:val="006937BB"/>
    <w:rsid w:val="006B6775"/>
    <w:rsid w:val="007033DD"/>
    <w:rsid w:val="00703492"/>
    <w:rsid w:val="00703CA1"/>
    <w:rsid w:val="007556A5"/>
    <w:rsid w:val="007920A8"/>
    <w:rsid w:val="007A79EB"/>
    <w:rsid w:val="007B7C7B"/>
    <w:rsid w:val="007E0251"/>
    <w:rsid w:val="007E2E18"/>
    <w:rsid w:val="007F6C96"/>
    <w:rsid w:val="0080304C"/>
    <w:rsid w:val="00820D6B"/>
    <w:rsid w:val="00852EB0"/>
    <w:rsid w:val="008660C3"/>
    <w:rsid w:val="00884933"/>
    <w:rsid w:val="008C3ACD"/>
    <w:rsid w:val="009A511E"/>
    <w:rsid w:val="009E66D0"/>
    <w:rsid w:val="00A16B2C"/>
    <w:rsid w:val="00A17975"/>
    <w:rsid w:val="00A238BE"/>
    <w:rsid w:val="00A4616A"/>
    <w:rsid w:val="00B15812"/>
    <w:rsid w:val="00C00395"/>
    <w:rsid w:val="00C01C50"/>
    <w:rsid w:val="00C07CCB"/>
    <w:rsid w:val="00CA2617"/>
    <w:rsid w:val="00CE1A6C"/>
    <w:rsid w:val="00D01F75"/>
    <w:rsid w:val="00D302DA"/>
    <w:rsid w:val="00D31EDC"/>
    <w:rsid w:val="00D477B2"/>
    <w:rsid w:val="00D72C81"/>
    <w:rsid w:val="00DB425D"/>
    <w:rsid w:val="00DB638C"/>
    <w:rsid w:val="00DC090B"/>
    <w:rsid w:val="00E66170"/>
    <w:rsid w:val="00E661D7"/>
    <w:rsid w:val="00E9157F"/>
    <w:rsid w:val="00EB24FC"/>
    <w:rsid w:val="00EF67CD"/>
    <w:rsid w:val="00F15D0C"/>
    <w:rsid w:val="00F24E60"/>
    <w:rsid w:val="00F53B2C"/>
    <w:rsid w:val="00F570B8"/>
    <w:rsid w:val="00F705DA"/>
    <w:rsid w:val="00F82F40"/>
    <w:rsid w:val="00F8419E"/>
    <w:rsid w:val="00FC7F04"/>
    <w:rsid w:val="00FE03E6"/>
    <w:rsid w:val="00FE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A71BC-924B-4C8E-BD83-B179E9A1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BE"/>
    <w:rPr>
      <w:rFonts w:ascii="Tahoma" w:hAnsi="Tahoma" w:cs="Tahoma"/>
      <w:sz w:val="16"/>
      <w:szCs w:val="16"/>
    </w:rPr>
  </w:style>
  <w:style w:type="paragraph" w:styleId="ListParagraph">
    <w:name w:val="List Paragraph"/>
    <w:basedOn w:val="Normal"/>
    <w:uiPriority w:val="34"/>
    <w:qFormat/>
    <w:rsid w:val="004A5220"/>
    <w:pPr>
      <w:ind w:left="720"/>
      <w:contextualSpacing/>
    </w:pPr>
  </w:style>
  <w:style w:type="character" w:styleId="Hyperlink">
    <w:name w:val="Hyperlink"/>
    <w:basedOn w:val="DefaultParagraphFont"/>
    <w:uiPriority w:val="99"/>
    <w:unhideWhenUsed/>
    <w:rsid w:val="004A5220"/>
    <w:rPr>
      <w:color w:val="0000FF" w:themeColor="hyperlink"/>
      <w:u w:val="single"/>
    </w:rPr>
  </w:style>
  <w:style w:type="paragraph" w:styleId="Header">
    <w:name w:val="header"/>
    <w:basedOn w:val="Normal"/>
    <w:link w:val="HeaderChar"/>
    <w:uiPriority w:val="99"/>
    <w:unhideWhenUsed/>
    <w:rsid w:val="004A5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20"/>
  </w:style>
  <w:style w:type="paragraph" w:styleId="Footer">
    <w:name w:val="footer"/>
    <w:basedOn w:val="Normal"/>
    <w:link w:val="FooterChar"/>
    <w:uiPriority w:val="99"/>
    <w:unhideWhenUsed/>
    <w:rsid w:val="004A5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2223">
      <w:bodyDiv w:val="1"/>
      <w:marLeft w:val="0"/>
      <w:marRight w:val="0"/>
      <w:marTop w:val="0"/>
      <w:marBottom w:val="0"/>
      <w:divBdr>
        <w:top w:val="none" w:sz="0" w:space="0" w:color="auto"/>
        <w:left w:val="none" w:sz="0" w:space="0" w:color="auto"/>
        <w:bottom w:val="none" w:sz="0" w:space="0" w:color="auto"/>
        <w:right w:val="none" w:sz="0" w:space="0" w:color="auto"/>
      </w:divBdr>
    </w:div>
    <w:div w:id="526867567">
      <w:bodyDiv w:val="1"/>
      <w:marLeft w:val="0"/>
      <w:marRight w:val="0"/>
      <w:marTop w:val="0"/>
      <w:marBottom w:val="0"/>
      <w:divBdr>
        <w:top w:val="none" w:sz="0" w:space="0" w:color="auto"/>
        <w:left w:val="none" w:sz="0" w:space="0" w:color="auto"/>
        <w:bottom w:val="none" w:sz="0" w:space="0" w:color="auto"/>
        <w:right w:val="none" w:sz="0" w:space="0" w:color="auto"/>
      </w:divBdr>
    </w:div>
    <w:div w:id="812872733">
      <w:bodyDiv w:val="1"/>
      <w:marLeft w:val="0"/>
      <w:marRight w:val="0"/>
      <w:marTop w:val="0"/>
      <w:marBottom w:val="0"/>
      <w:divBdr>
        <w:top w:val="none" w:sz="0" w:space="0" w:color="auto"/>
        <w:left w:val="none" w:sz="0" w:space="0" w:color="auto"/>
        <w:bottom w:val="none" w:sz="0" w:space="0" w:color="auto"/>
        <w:right w:val="none" w:sz="0" w:space="0" w:color="auto"/>
      </w:divBdr>
    </w:div>
    <w:div w:id="895697848">
      <w:bodyDiv w:val="1"/>
      <w:marLeft w:val="0"/>
      <w:marRight w:val="0"/>
      <w:marTop w:val="0"/>
      <w:marBottom w:val="0"/>
      <w:divBdr>
        <w:top w:val="none" w:sz="0" w:space="0" w:color="auto"/>
        <w:left w:val="none" w:sz="0" w:space="0" w:color="auto"/>
        <w:bottom w:val="none" w:sz="0" w:space="0" w:color="auto"/>
        <w:right w:val="none" w:sz="0" w:space="0" w:color="auto"/>
      </w:divBdr>
    </w:div>
    <w:div w:id="990595271">
      <w:bodyDiv w:val="1"/>
      <w:marLeft w:val="0"/>
      <w:marRight w:val="0"/>
      <w:marTop w:val="0"/>
      <w:marBottom w:val="0"/>
      <w:divBdr>
        <w:top w:val="none" w:sz="0" w:space="0" w:color="auto"/>
        <w:left w:val="none" w:sz="0" w:space="0" w:color="auto"/>
        <w:bottom w:val="none" w:sz="0" w:space="0" w:color="auto"/>
        <w:right w:val="none" w:sz="0" w:space="0" w:color="auto"/>
      </w:divBdr>
    </w:div>
    <w:div w:id="1040132752">
      <w:bodyDiv w:val="1"/>
      <w:marLeft w:val="0"/>
      <w:marRight w:val="0"/>
      <w:marTop w:val="0"/>
      <w:marBottom w:val="0"/>
      <w:divBdr>
        <w:top w:val="none" w:sz="0" w:space="0" w:color="auto"/>
        <w:left w:val="none" w:sz="0" w:space="0" w:color="auto"/>
        <w:bottom w:val="none" w:sz="0" w:space="0" w:color="auto"/>
        <w:right w:val="none" w:sz="0" w:space="0" w:color="auto"/>
      </w:divBdr>
    </w:div>
    <w:div w:id="1357922782">
      <w:bodyDiv w:val="1"/>
      <w:marLeft w:val="0"/>
      <w:marRight w:val="0"/>
      <w:marTop w:val="0"/>
      <w:marBottom w:val="0"/>
      <w:divBdr>
        <w:top w:val="none" w:sz="0" w:space="0" w:color="auto"/>
        <w:left w:val="none" w:sz="0" w:space="0" w:color="auto"/>
        <w:bottom w:val="none" w:sz="0" w:space="0" w:color="auto"/>
        <w:right w:val="none" w:sz="0" w:space="0" w:color="auto"/>
      </w:divBdr>
    </w:div>
    <w:div w:id="1437142373">
      <w:bodyDiv w:val="1"/>
      <w:marLeft w:val="0"/>
      <w:marRight w:val="0"/>
      <w:marTop w:val="0"/>
      <w:marBottom w:val="0"/>
      <w:divBdr>
        <w:top w:val="none" w:sz="0" w:space="0" w:color="auto"/>
        <w:left w:val="none" w:sz="0" w:space="0" w:color="auto"/>
        <w:bottom w:val="none" w:sz="0" w:space="0" w:color="auto"/>
        <w:right w:val="none" w:sz="0" w:space="0" w:color="auto"/>
      </w:divBdr>
    </w:div>
    <w:div w:id="1668168521">
      <w:bodyDiv w:val="1"/>
      <w:marLeft w:val="0"/>
      <w:marRight w:val="0"/>
      <w:marTop w:val="0"/>
      <w:marBottom w:val="0"/>
      <w:divBdr>
        <w:top w:val="none" w:sz="0" w:space="0" w:color="auto"/>
        <w:left w:val="none" w:sz="0" w:space="0" w:color="auto"/>
        <w:bottom w:val="none" w:sz="0" w:space="0" w:color="auto"/>
        <w:right w:val="none" w:sz="0" w:space="0" w:color="auto"/>
      </w:divBdr>
    </w:div>
    <w:div w:id="1709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versitytrus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swwomenshistorynetwork.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readnoughtsouthwest.org.uk/rebellious-sou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museums.org.uk" TargetMode="External"/><Relationship Id="rId5" Type="http://schemas.openxmlformats.org/officeDocument/2006/relationships/footnotes" Target="footnotes.xml"/><Relationship Id="rId15" Type="http://schemas.openxmlformats.org/officeDocument/2006/relationships/hyperlink" Target="http://www.amielandmelburn.org.uk/" TargetMode="External"/><Relationship Id="rId10" Type="http://schemas.openxmlformats.org/officeDocument/2006/relationships/hyperlink" Target="mailto:lucboyce@blueyonder.co.uk" TargetMode="External"/><Relationship Id="rId4" Type="http://schemas.openxmlformats.org/officeDocument/2006/relationships/webSettings" Target="webSettings.xml"/><Relationship Id="rId9" Type="http://schemas.openxmlformats.org/officeDocument/2006/relationships/hyperlink" Target="mailto:lauren.maccarthy@bristol.gov.uk" TargetMode="External"/><Relationship Id="rId14" Type="http://schemas.openxmlformats.org/officeDocument/2006/relationships/hyperlink" Target="http://www1.uwe.ac.uk/cahe/research/regionalhistorycent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McGuffog</dc:creator>
  <cp:lastModifiedBy>Katherine Holden</cp:lastModifiedBy>
  <cp:revision>2</cp:revision>
  <dcterms:created xsi:type="dcterms:W3CDTF">2018-05-24T16:24:00Z</dcterms:created>
  <dcterms:modified xsi:type="dcterms:W3CDTF">2018-05-24T16:24:00Z</dcterms:modified>
</cp:coreProperties>
</file>